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7248"/>
        <w:gridCol w:w="8564"/>
      </w:tblGrid>
      <w:tr w:rsidR="00F015DA" w:rsidRPr="00264E74" w:rsidTr="00574BFD">
        <w:trPr>
          <w:trHeight w:val="819"/>
        </w:trPr>
        <w:tc>
          <w:tcPr>
            <w:tcW w:w="7354" w:type="dxa"/>
            <w:shd w:val="clear" w:color="auto" w:fill="auto"/>
          </w:tcPr>
          <w:p w:rsidR="00F015DA" w:rsidRPr="00264E74" w:rsidRDefault="00F015DA" w:rsidP="00574BFD">
            <w:pPr>
              <w:spacing w:after="0" w:line="240" w:lineRule="auto"/>
              <w:ind w:hanging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665" w:type="dxa"/>
            <w:shd w:val="clear" w:color="auto" w:fill="auto"/>
            <w:hideMark/>
          </w:tcPr>
          <w:p w:rsidR="00F015DA" w:rsidRPr="00264E74" w:rsidRDefault="00F015DA" w:rsidP="00574B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4E74">
              <w:rPr>
                <w:rFonts w:ascii="Times New Roman" w:hAnsi="Times New Roman"/>
                <w:sz w:val="24"/>
                <w:szCs w:val="24"/>
              </w:rPr>
              <w:t xml:space="preserve">Приложение  </w:t>
            </w:r>
          </w:p>
          <w:p w:rsidR="00F015DA" w:rsidRPr="00264E74" w:rsidRDefault="00F015DA" w:rsidP="00574B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4E74">
              <w:rPr>
                <w:rFonts w:ascii="Times New Roman" w:hAnsi="Times New Roman"/>
                <w:sz w:val="24"/>
                <w:szCs w:val="24"/>
              </w:rPr>
              <w:t xml:space="preserve">к постановлению от </w:t>
            </w:r>
            <w:r w:rsidR="00264E74">
              <w:rPr>
                <w:rFonts w:ascii="Times New Roman" w:hAnsi="Times New Roman"/>
                <w:sz w:val="24"/>
                <w:szCs w:val="24"/>
              </w:rPr>
              <w:t>06.12.2017 № 2978</w:t>
            </w:r>
          </w:p>
          <w:p w:rsidR="00F015DA" w:rsidRPr="00264E74" w:rsidRDefault="00F015DA" w:rsidP="00574B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015DA" w:rsidRPr="00264E74" w:rsidRDefault="00F015DA" w:rsidP="00574B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4E74">
              <w:rPr>
                <w:rFonts w:ascii="Times New Roman" w:hAnsi="Times New Roman"/>
                <w:sz w:val="24"/>
                <w:szCs w:val="24"/>
              </w:rPr>
              <w:t>Приложение № 6                                                                                                                                                                          к муниципальной программе</w:t>
            </w:r>
          </w:p>
          <w:p w:rsidR="00F015DA" w:rsidRDefault="00F015DA" w:rsidP="00574B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4E74" w:rsidRPr="00264E74" w:rsidRDefault="00264E74" w:rsidP="00574B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15DA" w:rsidRPr="00264E74" w:rsidRDefault="00F015DA" w:rsidP="00F01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4E74">
        <w:rPr>
          <w:rFonts w:ascii="Times New Roman" w:hAnsi="Times New Roman"/>
          <w:b/>
          <w:sz w:val="24"/>
          <w:szCs w:val="24"/>
        </w:rPr>
        <w:t>План реализации муниципальной программы «Устойчивое общественное развитие в муниципальном образовании Киришское</w:t>
      </w:r>
    </w:p>
    <w:p w:rsidR="00F015DA" w:rsidRPr="00264E74" w:rsidRDefault="00F015DA" w:rsidP="00F01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4E74">
        <w:rPr>
          <w:rFonts w:ascii="Times New Roman" w:hAnsi="Times New Roman"/>
          <w:b/>
          <w:sz w:val="24"/>
          <w:szCs w:val="24"/>
        </w:rPr>
        <w:t xml:space="preserve">городское поселение Киришского муниципального района Ленинградской области» </w:t>
      </w:r>
    </w:p>
    <w:p w:rsidR="00F015DA" w:rsidRPr="00264E74" w:rsidRDefault="00F015DA" w:rsidP="00F015D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015DA" w:rsidRPr="00910387" w:rsidRDefault="00F015DA" w:rsidP="00F015DA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tblpX="7" w:tblpY="1"/>
        <w:tblOverlap w:val="never"/>
        <w:tblW w:w="16107" w:type="dxa"/>
        <w:tblLayout w:type="fixed"/>
        <w:tblLook w:val="04A0" w:firstRow="1" w:lastRow="0" w:firstColumn="1" w:lastColumn="0" w:noHBand="0" w:noVBand="1"/>
      </w:tblPr>
      <w:tblGrid>
        <w:gridCol w:w="3326"/>
        <w:gridCol w:w="2945"/>
        <w:gridCol w:w="1276"/>
        <w:gridCol w:w="1134"/>
        <w:gridCol w:w="1276"/>
        <w:gridCol w:w="1134"/>
        <w:gridCol w:w="1134"/>
        <w:gridCol w:w="1417"/>
        <w:gridCol w:w="1331"/>
        <w:gridCol w:w="1134"/>
      </w:tblGrid>
      <w:tr w:rsidR="00F015DA" w:rsidRPr="00910387" w:rsidTr="00574BFD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Конец реализа-ции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в том числе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Федераль-ный бюд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softHyphen/>
            </w: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Областной бюджет Ле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softHyphen/>
            </w: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нинградской области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Прочие источники</w:t>
            </w:r>
          </w:p>
        </w:tc>
      </w:tr>
      <w:tr w:rsidR="00F015DA" w:rsidRPr="00910387" w:rsidTr="00574BFD">
        <w:trPr>
          <w:cantSplit/>
          <w:trHeight w:val="338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015DA" w:rsidRPr="00910387" w:rsidTr="00574BFD">
        <w:trPr>
          <w:cantSplit/>
          <w:trHeight w:val="9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«Устойчивое общественное развитие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DD5009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отдел архитектуры администрации Киришского муниципального района, </w:t>
            </w: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МАУ «ЛГК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»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МАУ «МДЦ «Восход»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КУ «Спорт и молодость», СОНК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96EC3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355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355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096EC3">
              <w:rPr>
                <w:rFonts w:ascii="Times New Roman" w:hAnsi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1404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192451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44751,84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BB7D5D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7D5D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BB7D5D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4366,80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192451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55,04</w:t>
            </w:r>
          </w:p>
        </w:tc>
      </w:tr>
      <w:tr w:rsidR="00F015DA" w:rsidRPr="00910387" w:rsidTr="00574BFD">
        <w:trPr>
          <w:cantSplit/>
          <w:trHeight w:val="1426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B24210" w:rsidRDefault="00E403E3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40085,59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49750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750E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49750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3593,80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49750E" w:rsidRDefault="00B051CF" w:rsidP="00E403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51CF">
              <w:rPr>
                <w:rFonts w:ascii="Times New Roman" w:hAnsi="Times New Roman"/>
                <w:b/>
                <w:sz w:val="20"/>
                <w:szCs w:val="20"/>
              </w:rPr>
              <w:t>364</w:t>
            </w:r>
            <w:r w:rsidR="00E403E3">
              <w:rPr>
                <w:rFonts w:ascii="Times New Roman" w:hAnsi="Times New Roman"/>
                <w:b/>
                <w:sz w:val="20"/>
                <w:szCs w:val="20"/>
              </w:rPr>
              <w:t>83,36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54139D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8,43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184860" w:rsidRDefault="00184860" w:rsidP="00E403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4860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120</w:t>
            </w:r>
            <w:r w:rsidR="00E403E3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387,85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184860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4860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7960,60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921FF" w:rsidRDefault="00B051CF" w:rsidP="00E403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51CF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1123</w:t>
            </w:r>
            <w:r w:rsidR="00E403E3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63,78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41172">
              <w:rPr>
                <w:rFonts w:ascii="Times New Roman" w:hAnsi="Times New Roman"/>
                <w:b/>
                <w:sz w:val="20"/>
                <w:szCs w:val="20"/>
              </w:rPr>
              <w:t>63,47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 xml:space="preserve">Обеспечение информирования населения  в печатных средствах </w:t>
            </w:r>
            <w:r w:rsidRPr="00910387">
              <w:rPr>
                <w:rFonts w:ascii="Times New Roman" w:hAnsi="Times New Roman"/>
                <w:sz w:val="20"/>
                <w:szCs w:val="20"/>
              </w:rPr>
              <w:lastRenderedPageBreak/>
              <w:t>массовой информации 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Комитет по местному самоуправлению, </w:t>
            </w:r>
            <w:r w:rsidRPr="00910387">
              <w:rPr>
                <w:rFonts w:ascii="Times New Roman" w:hAnsi="Times New Roman"/>
                <w:sz w:val="20"/>
                <w:szCs w:val="20"/>
              </w:rPr>
              <w:lastRenderedPageBreak/>
              <w:t>межнациональным отношениям и организационной работе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DD5009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, МАУ «ЛГК»</w:t>
            </w: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806D6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D64">
              <w:rPr>
                <w:rFonts w:ascii="Times New Roman" w:hAnsi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806D6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D64">
              <w:rPr>
                <w:rFonts w:ascii="Times New Roman" w:hAnsi="Times New Roman"/>
                <w:sz w:val="20"/>
                <w:szCs w:val="20"/>
              </w:rPr>
              <w:t>39</w:t>
            </w:r>
            <w:r>
              <w:rPr>
                <w:rFonts w:ascii="Times New Roman" w:hAnsi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3CA2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4098,73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54139D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4098,73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11912,06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11912,06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015DA" w:rsidRPr="00910387" w:rsidTr="00574BFD">
        <w:trPr>
          <w:cantSplit/>
          <w:trHeight w:val="469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Подпрограмма 1 «Патриотическое воспитание «Город славы»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отдел архитектуры администрации Киришского муниципального района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,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Комитет по культуре, делам молодежи и спорту администрации Киришского муниципального района, 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МАУ «МДЦ «Восход»</w:t>
            </w:r>
          </w:p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74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806D6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1178,81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559,91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C6763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1953,17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768,90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1184,27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1.1. 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отдел архитектуры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74EAE"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374EA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4EAE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0477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77F">
              <w:rPr>
                <w:rFonts w:ascii="Times New Roman" w:hAnsi="Times New Roman"/>
                <w:sz w:val="20"/>
                <w:szCs w:val="20"/>
              </w:rPr>
              <w:t>889,94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77F">
              <w:rPr>
                <w:rFonts w:ascii="Times New Roman" w:hAnsi="Times New Roman"/>
                <w:sz w:val="20"/>
                <w:szCs w:val="20"/>
              </w:rPr>
              <w:t>618,90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C0477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77F">
              <w:rPr>
                <w:rFonts w:ascii="Times New Roman" w:hAnsi="Times New Roman"/>
                <w:sz w:val="20"/>
                <w:szCs w:val="20"/>
              </w:rPr>
              <w:t>423,11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221E15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221E1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221E15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221E15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221E15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221E1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1953,17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768,90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1184,27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015DA" w:rsidRPr="00910387" w:rsidTr="00574BFD">
        <w:trPr>
          <w:cantSplit/>
          <w:trHeight w:val="400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Подпрограмма 2 «Молодежь города Кириши»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МАУ «МДЦ «Восход», 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У «Спорт и молодость»</w:t>
            </w: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096EC3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532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F0B8D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29171,64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183,20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21536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28988,44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574BFD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574BFD">
              <w:rPr>
                <w:rFonts w:ascii="Times New Roman" w:hAnsi="Times New Roman"/>
                <w:b/>
                <w:sz w:val="20"/>
                <w:szCs w:val="20"/>
              </w:rPr>
              <w:t>304</w:t>
            </w:r>
            <w:r w:rsidR="00574BFD" w:rsidRPr="00574BFD">
              <w:rPr>
                <w:rFonts w:ascii="Times New Roman" w:hAnsi="Times New Roman"/>
                <w:b/>
                <w:sz w:val="20"/>
                <w:szCs w:val="20"/>
              </w:rPr>
              <w:t>31,66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C0477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C0477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/>
                <w:b/>
                <w:sz w:val="20"/>
                <w:szCs w:val="20"/>
              </w:rPr>
              <w:t>183,30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574BFD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574BFD">
              <w:rPr>
                <w:rFonts w:ascii="Times New Roman" w:hAnsi="Times New Roman"/>
                <w:b/>
                <w:sz w:val="20"/>
                <w:szCs w:val="20"/>
              </w:rPr>
              <w:t>302</w:t>
            </w:r>
            <w:r w:rsidR="00574BFD" w:rsidRPr="00574BFD">
              <w:rPr>
                <w:rFonts w:ascii="Times New Roman" w:hAnsi="Times New Roman"/>
                <w:b/>
                <w:sz w:val="20"/>
                <w:szCs w:val="20"/>
              </w:rPr>
              <w:t>48,36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C0477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477F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574BFD" w:rsidRDefault="00B57CF7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57CF7">
              <w:rPr>
                <w:rFonts w:ascii="Times New Roman" w:hAnsi="Times New Roman"/>
                <w:b/>
                <w:sz w:val="20"/>
                <w:szCs w:val="20"/>
              </w:rPr>
              <w:t>90088,48</w:t>
            </w:r>
            <w:r w:rsidR="00F015DA" w:rsidRPr="00B57CF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366,50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574BFD" w:rsidRDefault="00B57CF7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57CF7">
              <w:rPr>
                <w:rFonts w:ascii="Times New Roman" w:hAnsi="Times New Roman"/>
                <w:b/>
                <w:sz w:val="20"/>
                <w:szCs w:val="20"/>
              </w:rPr>
              <w:t>89721,98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Основное мероприятие 2.1. Реализация комплекса мер по </w:t>
            </w: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проведению комплексной работы с молодежью по различным направлениям молодежной политики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 xml:space="preserve">Комитет по культуре, делам молодежи и спорту 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096EC3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7469C6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7469C6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183,30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F90BDE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7469C6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5207,87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366,50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4841,37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2.2. 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Организация и осуществление работы с детьми и молодежью в М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У «Спорт и молодость»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</w:t>
            </w: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96EC3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6EC3">
              <w:rPr>
                <w:rFonts w:ascii="Times New Roman" w:hAnsi="Times New Roman"/>
                <w:sz w:val="20"/>
                <w:szCs w:val="20"/>
              </w:rPr>
              <w:t>9403,36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9403,36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C739A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9528,50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C739A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39A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C739A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39A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3BD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9528,50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4BFD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BFD" w:rsidRPr="00910387" w:rsidRDefault="00574BFD" w:rsidP="00574B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BFD" w:rsidRPr="00910387" w:rsidRDefault="00574BFD" w:rsidP="00574B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BFD" w:rsidRPr="00910387" w:rsidRDefault="00574BFD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4BFD" w:rsidRPr="00910387" w:rsidRDefault="00574BFD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D" w:rsidRPr="00910387" w:rsidRDefault="00574BFD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D" w:rsidRPr="00574BFD" w:rsidRDefault="00574BFD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BFD">
              <w:rPr>
                <w:rFonts w:ascii="Times New Roman" w:hAnsi="Times New Roman"/>
                <w:sz w:val="20"/>
                <w:szCs w:val="20"/>
              </w:rPr>
              <w:t>10551,41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D" w:rsidRPr="00910387" w:rsidRDefault="00574BFD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D" w:rsidRPr="00910387" w:rsidRDefault="00574BFD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D" w:rsidRPr="00574BFD" w:rsidRDefault="00574BFD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BFD">
              <w:rPr>
                <w:rFonts w:ascii="Times New Roman" w:hAnsi="Times New Roman"/>
                <w:sz w:val="20"/>
                <w:szCs w:val="20"/>
              </w:rPr>
              <w:t>10551,41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D" w:rsidRPr="007469C6" w:rsidRDefault="00574BFD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69C6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74BFD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D" w:rsidRPr="00910387" w:rsidRDefault="00574BFD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  <w:p w:rsidR="00574BFD" w:rsidRPr="00910387" w:rsidRDefault="00574BFD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D" w:rsidRPr="00910387" w:rsidRDefault="00574BFD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D" w:rsidRPr="00910387" w:rsidRDefault="00574BFD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D" w:rsidRPr="00910387" w:rsidRDefault="00574BFD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D" w:rsidRPr="00910387" w:rsidRDefault="00574BFD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BFD" w:rsidRPr="00574BFD" w:rsidRDefault="00574BFD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74BFD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29483,27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BFD" w:rsidRPr="00CA7B29" w:rsidRDefault="00574BFD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BFD" w:rsidRPr="00CA7B29" w:rsidRDefault="00574BFD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BFD" w:rsidRPr="00574BFD" w:rsidRDefault="00574BFD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74BFD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29483,27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BFD" w:rsidRPr="000E616F" w:rsidRDefault="00574BFD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Основное мероприятие 2.3. </w:t>
            </w:r>
            <w:r w:rsidRPr="00910387">
              <w:rPr>
                <w:rFonts w:ascii="Times New Roman" w:hAnsi="Times New Roman"/>
                <w:sz w:val="20"/>
                <w:szCs w:val="20"/>
              </w:rPr>
              <w:t xml:space="preserve"> Организация и осуществление работы с детьми и молодежью в </w:t>
            </w:r>
            <w:r w:rsidRPr="009103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МАУ «МДЦ «Восход»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18844,8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18844,8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18024,88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18024,88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7469C6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18327,60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55197,33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A7B2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A7B2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55197,33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A7B2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 мероприятие 2.4.</w:t>
            </w: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Развитие общественной инфраструктуры муниципального значения в Ленинградской области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Подпрограмма 3 «Профилактика асоциального поведения в молодежной среде»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C6763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3.1. Реализация комплекса мер по профилактике правонарушений, рискованного поведения и  </w:t>
            </w: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C6763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14,45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C6763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F93CA2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93CA2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1150,49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Подпрограмма 4 «Поддержка социально ориентированных некоммерческих организаций»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СОНК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C6763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510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4.1. Реализация комплекса мер по поддержке общественных организаций в части организации и проведении социально значимых мероприятий.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175622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5622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>
              <w:t xml:space="preserve"> </w:t>
            </w:r>
            <w:r w:rsidRPr="00DD5009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Pr="00175622">
              <w:rPr>
                <w:rFonts w:ascii="Times New Roman" w:eastAsia="Times New Roman" w:hAnsi="Times New Roman"/>
                <w:bCs/>
                <w:sz w:val="20"/>
                <w:szCs w:val="20"/>
              </w:rPr>
              <w:t>СОНКО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744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6763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C6763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C6763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C6763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639">
              <w:rPr>
                <w:rFonts w:ascii="Times New Roman" w:hAnsi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15DA" w:rsidRPr="00F92E15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F93CA2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3CA2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1192,82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015DA" w:rsidRPr="00910387" w:rsidTr="00574BFD">
        <w:trPr>
          <w:cantSplit/>
          <w:trHeight w:val="806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Подпрограмма 5 «Гармонизация межнациональных и межконфессиональных отношений»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01A5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191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194,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194,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1204F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431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5.1.</w:t>
            </w:r>
          </w:p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Реализация комплекса мер по гармонизации  межнациональных и межконфессиональных отношений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01A5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01A5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01A59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01A5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5615F8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01A59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161,</w:t>
            </w: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</w:t>
            </w: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161,</w:t>
            </w:r>
            <w:r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0</w:t>
            </w: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Основное мероприятие 5.2. Методическое обеспечение и информационное сопровождение сферы межнациональных и межконфессиональных отношений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5615F8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15F8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>
              <w:t xml:space="preserve"> </w:t>
            </w:r>
            <w:r w:rsidRPr="00DD5009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01A59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01A5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01A5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5F3970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01A5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1A59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015DA" w:rsidRPr="00886DDB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E179EC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79EC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0E616F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FF0000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32,99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92E15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015DA" w:rsidRPr="00910387" w:rsidTr="00574BFD">
        <w:trPr>
          <w:cantSplit/>
          <w:trHeight w:val="756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Подпрограмма 6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 w:rsidRPr="0091038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D20362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9604,74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3424,70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1204F9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6125,00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55,04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4F5DED" w:rsidRDefault="00F015DA" w:rsidP="00574B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574BF" w:rsidRDefault="00F015DA" w:rsidP="00574BF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574BF">
              <w:rPr>
                <w:rStyle w:val="a5"/>
                <w:rFonts w:ascii="Times New Roman" w:hAnsi="Times New Roman"/>
                <w:bCs/>
                <w:color w:val="auto"/>
                <w:sz w:val="20"/>
                <w:szCs w:val="20"/>
              </w:rPr>
              <w:t>4292,07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4F5DED" w:rsidRDefault="00F015DA" w:rsidP="00574B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4F5DED" w:rsidRDefault="00F015DA" w:rsidP="00574B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3260,5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4F5DED" w:rsidRDefault="00B051CF" w:rsidP="00574BF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1023,14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4F5DED" w:rsidRDefault="00F015DA" w:rsidP="00574B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8,43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4F5DED" w:rsidRDefault="00F015DA" w:rsidP="00574BF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4F5DED" w:rsidRDefault="00F015DA" w:rsidP="00574BF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13896,81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4F5DED" w:rsidRDefault="00F015DA" w:rsidP="00574B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4F5DED" w:rsidRDefault="00F015DA" w:rsidP="00574B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6685,2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4F5DED" w:rsidRDefault="00B051CF" w:rsidP="00574BF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7148,14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4F5DED" w:rsidRDefault="00F015DA" w:rsidP="00574BF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F5DE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63,47</w:t>
            </w:r>
          </w:p>
        </w:tc>
      </w:tr>
      <w:tr w:rsidR="00F015DA" w:rsidRPr="00910387" w:rsidTr="00574BFD">
        <w:trPr>
          <w:cantSplit/>
          <w:trHeight w:val="883"/>
        </w:trPr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6</w:t>
            </w:r>
            <w:r w:rsidRPr="00910387">
              <w:rPr>
                <w:rFonts w:ascii="Times New Roman" w:eastAsia="Times New Roman" w:hAnsi="Times New Roman"/>
                <w:sz w:val="20"/>
                <w:szCs w:val="20"/>
              </w:rPr>
              <w:t>.1.</w:t>
            </w:r>
          </w:p>
          <w:p w:rsidR="00F015DA" w:rsidRPr="00D20362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Реализация комплекса мер по созданию условий для эффективного выполнения органами местного самоуправления своих полномочий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>
              <w:t xml:space="preserve"> </w:t>
            </w:r>
            <w:r w:rsidRPr="00DD5009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/>
                <w:bCs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F92E15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9604,74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3424,70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Default="00E403E3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6125,00</w:t>
            </w:r>
          </w:p>
          <w:p w:rsidR="00B051CF" w:rsidRPr="00F92E15" w:rsidRDefault="00B051CF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5F3970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3970">
              <w:rPr>
                <w:rFonts w:ascii="Times New Roman" w:hAnsi="Times New Roman"/>
                <w:sz w:val="20"/>
                <w:szCs w:val="20"/>
              </w:rPr>
              <w:t>55,04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910387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4192,07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1204F9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04F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2E15">
              <w:rPr>
                <w:rFonts w:ascii="Times New Roman" w:hAnsi="Times New Roman"/>
                <w:sz w:val="20"/>
                <w:szCs w:val="20"/>
              </w:rPr>
              <w:t>3260,50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F92E15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923,14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E5416F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16F">
              <w:rPr>
                <w:rFonts w:ascii="Times New Roman" w:hAnsi="Times New Roman"/>
                <w:sz w:val="20"/>
                <w:szCs w:val="20"/>
              </w:rPr>
              <w:t>8,43</w:t>
            </w:r>
          </w:p>
        </w:tc>
      </w:tr>
      <w:tr w:rsidR="00F015DA" w:rsidRPr="00551A61" w:rsidTr="00574BFD">
        <w:trPr>
          <w:cantSplit/>
          <w:trHeight w:val="283"/>
        </w:trPr>
        <w:tc>
          <w:tcPr>
            <w:tcW w:w="3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13796,81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6685,20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7048,14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63,47</w:t>
            </w:r>
          </w:p>
        </w:tc>
      </w:tr>
      <w:tr w:rsidR="00F015DA" w:rsidRPr="00910387" w:rsidTr="00574BFD">
        <w:trPr>
          <w:cantSplit/>
          <w:trHeight w:val="283"/>
        </w:trPr>
        <w:tc>
          <w:tcPr>
            <w:tcW w:w="3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6.2.</w:t>
            </w:r>
          </w:p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 xml:space="preserve">Разработка и выполнение общественно полезных проектов на территории  муниципального образования Киришское городское поселение </w:t>
            </w:r>
          </w:p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Киришского муниципального района Ленинградской области</w:t>
            </w:r>
          </w:p>
        </w:tc>
        <w:tc>
          <w:tcPr>
            <w:tcW w:w="2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Комитет по местному самоуправлению, межнациональным отношениям и организационной работе</w:t>
            </w:r>
            <w:r>
              <w:t xml:space="preserve"> </w:t>
            </w:r>
            <w:r w:rsidRPr="00DD5009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  <w:r w:rsidRPr="00820914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отдел архитектуры</w:t>
            </w:r>
            <w:r>
              <w:t xml:space="preserve"> </w:t>
            </w:r>
            <w:r w:rsidRPr="00DD5009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82091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82091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015DA" w:rsidRPr="00551A61" w:rsidTr="00574BFD">
        <w:trPr>
          <w:cantSplit/>
          <w:trHeight w:val="283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20914">
              <w:rPr>
                <w:rFonts w:ascii="Times New Roman" w:eastAsia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82091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820914">
              <w:rPr>
                <w:rStyle w:val="a5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5DA" w:rsidRPr="00820914" w:rsidRDefault="00F015DA" w:rsidP="00574B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91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D22D94" w:rsidRDefault="00D22D94"/>
    <w:sectPr w:rsidR="00D22D94" w:rsidSect="00264E74">
      <w:headerReference w:type="default" r:id="rId8"/>
      <w:pgSz w:w="16838" w:h="11906" w:orient="landscape" w:code="9"/>
      <w:pgMar w:top="1134" w:right="851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380" w:rsidRDefault="00C74380">
      <w:pPr>
        <w:spacing w:after="0" w:line="240" w:lineRule="auto"/>
      </w:pPr>
      <w:r>
        <w:separator/>
      </w:r>
    </w:p>
  </w:endnote>
  <w:endnote w:type="continuationSeparator" w:id="0">
    <w:p w:rsidR="00C74380" w:rsidRDefault="00C74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380" w:rsidRDefault="00C74380">
      <w:pPr>
        <w:spacing w:after="0" w:line="240" w:lineRule="auto"/>
      </w:pPr>
      <w:r>
        <w:separator/>
      </w:r>
    </w:p>
  </w:footnote>
  <w:footnote w:type="continuationSeparator" w:id="0">
    <w:p w:rsidR="00C74380" w:rsidRDefault="00C74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BFD" w:rsidRPr="00C711B8" w:rsidRDefault="00574BFD">
    <w:pPr>
      <w:pStyle w:val="a3"/>
      <w:jc w:val="center"/>
      <w:rPr>
        <w:rFonts w:ascii="Times New Roman" w:hAnsi="Times New Roman"/>
        <w:sz w:val="24"/>
        <w:szCs w:val="24"/>
      </w:rPr>
    </w:pPr>
    <w:r w:rsidRPr="00C711B8">
      <w:rPr>
        <w:rFonts w:ascii="Times New Roman" w:hAnsi="Times New Roman"/>
        <w:sz w:val="24"/>
        <w:szCs w:val="24"/>
      </w:rPr>
      <w:fldChar w:fldCharType="begin"/>
    </w:r>
    <w:r w:rsidRPr="00C711B8">
      <w:rPr>
        <w:rFonts w:ascii="Times New Roman" w:hAnsi="Times New Roman"/>
        <w:sz w:val="24"/>
        <w:szCs w:val="24"/>
      </w:rPr>
      <w:instrText>PAGE   \* MERGEFORMAT</w:instrText>
    </w:r>
    <w:r w:rsidRPr="00C711B8">
      <w:rPr>
        <w:rFonts w:ascii="Times New Roman" w:hAnsi="Times New Roman"/>
        <w:sz w:val="24"/>
        <w:szCs w:val="24"/>
      </w:rPr>
      <w:fldChar w:fldCharType="separate"/>
    </w:r>
    <w:r w:rsidR="003A74DA">
      <w:rPr>
        <w:rFonts w:ascii="Times New Roman" w:hAnsi="Times New Roman"/>
        <w:noProof/>
        <w:sz w:val="24"/>
        <w:szCs w:val="24"/>
      </w:rPr>
      <w:t>5</w:t>
    </w:r>
    <w:r w:rsidRPr="00C711B8">
      <w:rPr>
        <w:rFonts w:ascii="Times New Roman" w:hAnsi="Times New Roman"/>
        <w:sz w:val="24"/>
        <w:szCs w:val="24"/>
      </w:rPr>
      <w:fldChar w:fldCharType="end"/>
    </w:r>
  </w:p>
  <w:p w:rsidR="00574BFD" w:rsidRDefault="00574B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AB"/>
    <w:rsid w:val="001431F6"/>
    <w:rsid w:val="00184860"/>
    <w:rsid w:val="00264E74"/>
    <w:rsid w:val="003A4338"/>
    <w:rsid w:val="003A74DA"/>
    <w:rsid w:val="00574BFD"/>
    <w:rsid w:val="006370AB"/>
    <w:rsid w:val="00B051CF"/>
    <w:rsid w:val="00B57CF7"/>
    <w:rsid w:val="00B60AB8"/>
    <w:rsid w:val="00C74380"/>
    <w:rsid w:val="00D22D94"/>
    <w:rsid w:val="00E403E3"/>
    <w:rsid w:val="00F0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5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15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15DA"/>
    <w:rPr>
      <w:rFonts w:ascii="Calibri" w:eastAsia="Calibri" w:hAnsi="Calibri" w:cs="Times New Roman"/>
    </w:rPr>
  </w:style>
  <w:style w:type="character" w:customStyle="1" w:styleId="a5">
    <w:name w:val="Цветовое выделение"/>
    <w:uiPriority w:val="99"/>
    <w:rsid w:val="00F015DA"/>
    <w:rPr>
      <w:b/>
      <w:color w:val="000080"/>
    </w:rPr>
  </w:style>
  <w:style w:type="character" w:customStyle="1" w:styleId="a6">
    <w:name w:val="Текст выноски Знак"/>
    <w:basedOn w:val="a0"/>
    <w:link w:val="a7"/>
    <w:uiPriority w:val="99"/>
    <w:semiHidden/>
    <w:rsid w:val="00F015D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F015DA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Текст выноски Знак1"/>
    <w:basedOn w:val="a0"/>
    <w:uiPriority w:val="99"/>
    <w:semiHidden/>
    <w:rsid w:val="00F015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5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15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15DA"/>
    <w:rPr>
      <w:rFonts w:ascii="Calibri" w:eastAsia="Calibri" w:hAnsi="Calibri" w:cs="Times New Roman"/>
    </w:rPr>
  </w:style>
  <w:style w:type="character" w:customStyle="1" w:styleId="a5">
    <w:name w:val="Цветовое выделение"/>
    <w:uiPriority w:val="99"/>
    <w:rsid w:val="00F015DA"/>
    <w:rPr>
      <w:b/>
      <w:color w:val="000080"/>
    </w:rPr>
  </w:style>
  <w:style w:type="character" w:customStyle="1" w:styleId="a6">
    <w:name w:val="Текст выноски Знак"/>
    <w:basedOn w:val="a0"/>
    <w:link w:val="a7"/>
    <w:uiPriority w:val="99"/>
    <w:semiHidden/>
    <w:rsid w:val="00F015D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F015DA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Текст выноски Знак1"/>
    <w:basedOn w:val="a0"/>
    <w:uiPriority w:val="99"/>
    <w:semiHidden/>
    <w:rsid w:val="00F015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90554-A235-4286-BF57-6910D0431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Оксана Оглоблина</cp:lastModifiedBy>
  <cp:revision>2</cp:revision>
  <cp:lastPrinted>2017-12-06T07:14:00Z</cp:lastPrinted>
  <dcterms:created xsi:type="dcterms:W3CDTF">2017-12-06T07:15:00Z</dcterms:created>
  <dcterms:modified xsi:type="dcterms:W3CDTF">2017-12-06T07:15:00Z</dcterms:modified>
</cp:coreProperties>
</file>